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AD" w:rsidRDefault="00F34993" w:rsidP="00B862AD">
      <w:pPr>
        <w:tabs>
          <w:tab w:val="left" w:pos="6063"/>
        </w:tabs>
        <w:jc w:val="center"/>
        <w:rPr>
          <w:b/>
          <w:iCs/>
          <w:sz w:val="28"/>
          <w:szCs w:val="28"/>
        </w:rPr>
      </w:pPr>
      <w:r w:rsidRPr="00B862AD">
        <w:rPr>
          <w:b/>
          <w:iCs/>
          <w:sz w:val="28"/>
          <w:szCs w:val="28"/>
        </w:rPr>
        <w:t xml:space="preserve">О предложениях </w:t>
      </w:r>
    </w:p>
    <w:p w:rsidR="00B862AD" w:rsidRDefault="00F34993" w:rsidP="00B862AD">
      <w:pPr>
        <w:tabs>
          <w:tab w:val="left" w:pos="6063"/>
        </w:tabs>
        <w:jc w:val="center"/>
        <w:rPr>
          <w:b/>
          <w:iCs/>
          <w:sz w:val="28"/>
          <w:szCs w:val="28"/>
        </w:rPr>
      </w:pPr>
      <w:r w:rsidRPr="00B862AD">
        <w:rPr>
          <w:b/>
          <w:iCs/>
          <w:sz w:val="28"/>
          <w:szCs w:val="28"/>
        </w:rPr>
        <w:t>по</w:t>
      </w:r>
      <w:r w:rsidR="001A2707" w:rsidRPr="00B862AD">
        <w:rPr>
          <w:b/>
          <w:iCs/>
          <w:sz w:val="28"/>
          <w:szCs w:val="28"/>
        </w:rPr>
        <w:t xml:space="preserve"> повышению</w:t>
      </w:r>
      <w:r w:rsidR="00B862AD">
        <w:rPr>
          <w:b/>
          <w:iCs/>
          <w:sz w:val="28"/>
          <w:szCs w:val="28"/>
        </w:rPr>
        <w:t xml:space="preserve"> </w:t>
      </w:r>
      <w:r w:rsidR="001A2707" w:rsidRPr="00B862AD">
        <w:rPr>
          <w:b/>
          <w:iCs/>
          <w:sz w:val="28"/>
          <w:szCs w:val="28"/>
        </w:rPr>
        <w:t xml:space="preserve">ожидаемой </w:t>
      </w:r>
      <w:r w:rsidRPr="00B862AD">
        <w:rPr>
          <w:b/>
          <w:iCs/>
          <w:sz w:val="28"/>
          <w:szCs w:val="28"/>
        </w:rPr>
        <w:t>продолжительности</w:t>
      </w:r>
    </w:p>
    <w:p w:rsidR="00F34993" w:rsidRPr="00B862AD" w:rsidRDefault="00B862AD" w:rsidP="00B862AD">
      <w:pPr>
        <w:tabs>
          <w:tab w:val="left" w:pos="6063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F34993" w:rsidRPr="00B862AD">
        <w:rPr>
          <w:b/>
          <w:iCs/>
          <w:sz w:val="28"/>
          <w:szCs w:val="28"/>
        </w:rPr>
        <w:t>жизни граждан республики</w:t>
      </w:r>
    </w:p>
    <w:p w:rsidR="00F34993" w:rsidRDefault="00F34993" w:rsidP="002A749C">
      <w:pPr>
        <w:tabs>
          <w:tab w:val="left" w:pos="6063"/>
        </w:tabs>
        <w:jc w:val="center"/>
        <w:rPr>
          <w:sz w:val="28"/>
          <w:szCs w:val="28"/>
        </w:rPr>
      </w:pPr>
    </w:p>
    <w:p w:rsidR="00B862AD" w:rsidRPr="00B862AD" w:rsidRDefault="00B862AD" w:rsidP="00B862AD">
      <w:pPr>
        <w:jc w:val="right"/>
        <w:rPr>
          <w:i/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Pr="00B862AD">
        <w:rPr>
          <w:i/>
          <w:sz w:val="27"/>
          <w:szCs w:val="27"/>
        </w:rPr>
        <w:t>Заместитель директора по общим вопроса</w:t>
      </w:r>
      <w:r w:rsidR="00A94B14">
        <w:rPr>
          <w:i/>
          <w:sz w:val="27"/>
          <w:szCs w:val="27"/>
        </w:rPr>
        <w:t>м</w:t>
      </w:r>
      <w:r w:rsidRPr="00B862AD">
        <w:rPr>
          <w:i/>
          <w:sz w:val="27"/>
          <w:szCs w:val="27"/>
        </w:rPr>
        <w:t xml:space="preserve"> ГАУ РС «РСОЦКРИ»</w:t>
      </w:r>
    </w:p>
    <w:p w:rsidR="00B862AD" w:rsidRPr="00B862AD" w:rsidRDefault="00B862AD" w:rsidP="00B862AD">
      <w:pPr>
        <w:jc w:val="right"/>
        <w:rPr>
          <w:i/>
          <w:sz w:val="27"/>
          <w:szCs w:val="27"/>
        </w:rPr>
      </w:pPr>
      <w:r w:rsidRPr="00B862AD">
        <w:rPr>
          <w:i/>
          <w:sz w:val="27"/>
          <w:szCs w:val="27"/>
        </w:rPr>
        <w:t xml:space="preserve">                                 доктор медицинских наук, профессор,</w:t>
      </w:r>
      <w:r w:rsidR="00A94B14">
        <w:rPr>
          <w:i/>
          <w:sz w:val="27"/>
          <w:szCs w:val="27"/>
        </w:rPr>
        <w:t xml:space="preserve"> </w:t>
      </w:r>
      <w:r w:rsidRPr="00B862AD">
        <w:rPr>
          <w:i/>
          <w:sz w:val="27"/>
          <w:szCs w:val="27"/>
        </w:rPr>
        <w:t>заслуженный врач РФ</w:t>
      </w:r>
    </w:p>
    <w:p w:rsidR="00B862AD" w:rsidRPr="00D22545" w:rsidRDefault="00B862AD" w:rsidP="00B862AD">
      <w:pPr>
        <w:jc w:val="right"/>
        <w:rPr>
          <w:sz w:val="27"/>
          <w:szCs w:val="27"/>
        </w:rPr>
      </w:pPr>
      <w:r w:rsidRPr="00B862AD">
        <w:rPr>
          <w:i/>
          <w:sz w:val="27"/>
          <w:szCs w:val="27"/>
        </w:rPr>
        <w:t xml:space="preserve">                               Степанов Ю.П. </w:t>
      </w:r>
      <w:r w:rsidRPr="00B862AD">
        <w:rPr>
          <w:i/>
          <w:sz w:val="27"/>
          <w:szCs w:val="27"/>
        </w:rPr>
        <w:tab/>
      </w:r>
      <w:r w:rsidRPr="00B862AD">
        <w:rPr>
          <w:i/>
          <w:sz w:val="27"/>
          <w:szCs w:val="27"/>
        </w:rPr>
        <w:tab/>
      </w:r>
      <w:r w:rsidRPr="00B862AD">
        <w:rPr>
          <w:i/>
          <w:sz w:val="27"/>
          <w:szCs w:val="27"/>
        </w:rPr>
        <w:tab/>
      </w:r>
      <w:r w:rsidRPr="00D22545">
        <w:rPr>
          <w:sz w:val="27"/>
          <w:szCs w:val="27"/>
        </w:rPr>
        <w:tab/>
      </w:r>
    </w:p>
    <w:p w:rsidR="00B862AD" w:rsidRDefault="00B862AD" w:rsidP="00B862AD">
      <w:pPr>
        <w:tabs>
          <w:tab w:val="left" w:pos="6063"/>
        </w:tabs>
        <w:jc w:val="right"/>
        <w:rPr>
          <w:sz w:val="28"/>
          <w:szCs w:val="28"/>
        </w:rPr>
      </w:pPr>
      <w:bookmarkStart w:id="0" w:name="_GoBack"/>
      <w:bookmarkEnd w:id="0"/>
    </w:p>
    <w:p w:rsidR="002A749C" w:rsidRPr="00D22545" w:rsidRDefault="002A749C" w:rsidP="002A749C">
      <w:pPr>
        <w:tabs>
          <w:tab w:val="left" w:pos="6063"/>
        </w:tabs>
        <w:jc w:val="center"/>
        <w:rPr>
          <w:sz w:val="27"/>
          <w:szCs w:val="27"/>
        </w:rPr>
      </w:pPr>
    </w:p>
    <w:p w:rsidR="00B2132F" w:rsidRPr="00D22545" w:rsidRDefault="002A749C" w:rsidP="000C224F">
      <w:pPr>
        <w:tabs>
          <w:tab w:val="left" w:pos="567"/>
        </w:tabs>
        <w:jc w:val="both"/>
        <w:rPr>
          <w:sz w:val="27"/>
          <w:szCs w:val="27"/>
          <w:shd w:val="clear" w:color="auto" w:fill="FFFFFF"/>
        </w:rPr>
      </w:pPr>
      <w:r w:rsidRPr="00D22545">
        <w:rPr>
          <w:sz w:val="27"/>
          <w:szCs w:val="27"/>
          <w:shd w:val="clear" w:color="auto" w:fill="FFFFFF"/>
        </w:rPr>
        <w:tab/>
      </w:r>
      <w:r w:rsidR="005200F3" w:rsidRPr="00D22545">
        <w:rPr>
          <w:sz w:val="27"/>
          <w:szCs w:val="27"/>
          <w:shd w:val="clear" w:color="auto" w:fill="FFFFFF"/>
        </w:rPr>
        <w:t>В Указе Президента Р</w:t>
      </w:r>
      <w:r w:rsidR="00F7274C" w:rsidRPr="00D22545">
        <w:rPr>
          <w:sz w:val="27"/>
          <w:szCs w:val="27"/>
          <w:shd w:val="clear" w:color="auto" w:fill="FFFFFF"/>
        </w:rPr>
        <w:t>Ф</w:t>
      </w:r>
      <w:r w:rsidR="00964E43" w:rsidRPr="00D22545">
        <w:rPr>
          <w:sz w:val="27"/>
          <w:szCs w:val="27"/>
          <w:shd w:val="clear" w:color="auto" w:fill="FFFFFF"/>
        </w:rPr>
        <w:t xml:space="preserve"> </w:t>
      </w:r>
      <w:r w:rsidR="00F7274C" w:rsidRPr="00D22545">
        <w:rPr>
          <w:sz w:val="27"/>
          <w:szCs w:val="27"/>
        </w:rPr>
        <w:t>от 21 июля 2020 г.</w:t>
      </w:r>
      <w:r w:rsidR="000C224F" w:rsidRPr="00D22545">
        <w:rPr>
          <w:sz w:val="27"/>
          <w:szCs w:val="27"/>
        </w:rPr>
        <w:t xml:space="preserve"> №</w:t>
      </w:r>
      <w:r w:rsidR="00F7274C" w:rsidRPr="00D22545">
        <w:rPr>
          <w:sz w:val="27"/>
          <w:szCs w:val="27"/>
        </w:rPr>
        <w:t xml:space="preserve">474 </w:t>
      </w:r>
      <w:r w:rsidR="000C224F" w:rsidRPr="00D22545">
        <w:rPr>
          <w:sz w:val="27"/>
          <w:szCs w:val="27"/>
        </w:rPr>
        <w:t>«</w:t>
      </w:r>
      <w:r w:rsidR="00F7274C" w:rsidRPr="00D22545">
        <w:rPr>
          <w:sz w:val="27"/>
          <w:szCs w:val="27"/>
        </w:rPr>
        <w:t>О национальных целях развития Российской Федерации на период до 2030 года</w:t>
      </w:r>
      <w:r w:rsidR="000C224F" w:rsidRPr="00D22545">
        <w:rPr>
          <w:sz w:val="27"/>
          <w:szCs w:val="27"/>
        </w:rPr>
        <w:t>»</w:t>
      </w:r>
      <w:r w:rsidR="00296C1D">
        <w:rPr>
          <w:sz w:val="27"/>
          <w:szCs w:val="27"/>
        </w:rPr>
        <w:t xml:space="preserve"> </w:t>
      </w:r>
      <w:r w:rsidR="005200F3" w:rsidRPr="00D22545">
        <w:rPr>
          <w:sz w:val="27"/>
          <w:szCs w:val="27"/>
          <w:shd w:val="clear" w:color="auto" w:fill="FFFFFF"/>
        </w:rPr>
        <w:t xml:space="preserve">поставлена задача </w:t>
      </w:r>
      <w:proofErr w:type="gramStart"/>
      <w:r w:rsidR="005200F3" w:rsidRPr="00D22545">
        <w:rPr>
          <w:sz w:val="27"/>
          <w:szCs w:val="27"/>
          <w:shd w:val="clear" w:color="auto" w:fill="FFFFFF"/>
        </w:rPr>
        <w:t>обеспечить</w:t>
      </w:r>
      <w:proofErr w:type="gramEnd"/>
      <w:r w:rsidR="005200F3" w:rsidRPr="00D22545">
        <w:rPr>
          <w:sz w:val="27"/>
          <w:szCs w:val="27"/>
          <w:shd w:val="clear" w:color="auto" w:fill="FFFFFF"/>
        </w:rPr>
        <w:t xml:space="preserve"> к 20</w:t>
      </w:r>
      <w:r w:rsidR="000C224F" w:rsidRPr="00D22545">
        <w:rPr>
          <w:sz w:val="27"/>
          <w:szCs w:val="27"/>
          <w:shd w:val="clear" w:color="auto" w:fill="FFFFFF"/>
        </w:rPr>
        <w:t>30</w:t>
      </w:r>
      <w:r w:rsidR="005200F3" w:rsidRPr="00D22545">
        <w:rPr>
          <w:sz w:val="27"/>
          <w:szCs w:val="27"/>
          <w:shd w:val="clear" w:color="auto" w:fill="FFFFFF"/>
        </w:rPr>
        <w:t xml:space="preserve"> году</w:t>
      </w:r>
      <w:r w:rsidR="001A2707" w:rsidRPr="00D22545">
        <w:rPr>
          <w:sz w:val="27"/>
          <w:szCs w:val="27"/>
          <w:shd w:val="clear" w:color="auto" w:fill="FFFFFF"/>
        </w:rPr>
        <w:t xml:space="preserve"> повышение ожидаемой</w:t>
      </w:r>
      <w:r w:rsidR="005200F3" w:rsidRPr="00D22545">
        <w:rPr>
          <w:sz w:val="27"/>
          <w:szCs w:val="27"/>
          <w:shd w:val="clear" w:color="auto" w:fill="FFFFFF"/>
        </w:rPr>
        <w:t xml:space="preserve"> продолжительностижизни до </w:t>
      </w:r>
      <w:r w:rsidR="000C224F" w:rsidRPr="00D22545">
        <w:rPr>
          <w:sz w:val="27"/>
          <w:szCs w:val="27"/>
          <w:shd w:val="clear" w:color="auto" w:fill="FFFFFF"/>
        </w:rPr>
        <w:t>78</w:t>
      </w:r>
      <w:r w:rsidR="005200F3" w:rsidRPr="00D22545">
        <w:rPr>
          <w:sz w:val="27"/>
          <w:szCs w:val="27"/>
          <w:shd w:val="clear" w:color="auto" w:fill="FFFFFF"/>
        </w:rPr>
        <w:t xml:space="preserve"> летв Российской Федерации.</w:t>
      </w:r>
      <w:r w:rsidR="000C224F" w:rsidRPr="00D22545">
        <w:rPr>
          <w:sz w:val="27"/>
          <w:szCs w:val="27"/>
          <w:shd w:val="clear" w:color="auto" w:fill="FFFFFF"/>
        </w:rPr>
        <w:t xml:space="preserve"> Определены основные национальные цели развития РФ, где включены пункты по сохранению населения, здоровь</w:t>
      </w:r>
      <w:r w:rsidR="00DE2154" w:rsidRPr="00D22545">
        <w:rPr>
          <w:sz w:val="27"/>
          <w:szCs w:val="27"/>
          <w:shd w:val="clear" w:color="auto" w:fill="FFFFFF"/>
        </w:rPr>
        <w:t>я</w:t>
      </w:r>
      <w:r w:rsidR="000C224F" w:rsidRPr="00D22545">
        <w:rPr>
          <w:sz w:val="27"/>
          <w:szCs w:val="27"/>
          <w:shd w:val="clear" w:color="auto" w:fill="FFFFFF"/>
        </w:rPr>
        <w:t>, благополучие людей и комфортная</w:t>
      </w:r>
      <w:r w:rsidR="00DE2154" w:rsidRPr="00D22545">
        <w:rPr>
          <w:sz w:val="27"/>
          <w:szCs w:val="27"/>
          <w:shd w:val="clear" w:color="auto" w:fill="FFFFFF"/>
        </w:rPr>
        <w:t xml:space="preserve"> безопасная среда для жизни.</w:t>
      </w:r>
      <w:r w:rsidR="00296C1D">
        <w:rPr>
          <w:sz w:val="27"/>
          <w:szCs w:val="27"/>
          <w:shd w:val="clear" w:color="auto" w:fill="FFFFFF"/>
        </w:rPr>
        <w:t xml:space="preserve"> </w:t>
      </w:r>
      <w:r w:rsidR="00C67A93" w:rsidRPr="00D22545">
        <w:rPr>
          <w:sz w:val="27"/>
          <w:szCs w:val="27"/>
          <w:shd w:val="clear" w:color="auto" w:fill="FFFFFF"/>
        </w:rPr>
        <w:t>На фоне целена</w:t>
      </w:r>
      <w:r w:rsidR="00B2132F" w:rsidRPr="00D22545">
        <w:rPr>
          <w:sz w:val="27"/>
          <w:szCs w:val="27"/>
          <w:shd w:val="clear" w:color="auto" w:fill="FFFFFF"/>
        </w:rPr>
        <w:t>правленной политики в</w:t>
      </w:r>
      <w:r w:rsidR="00FB58F8" w:rsidRPr="00D22545">
        <w:rPr>
          <w:sz w:val="27"/>
          <w:szCs w:val="27"/>
          <w:shd w:val="clear" w:color="auto" w:fill="FFFFFF"/>
        </w:rPr>
        <w:t>се более актуальной становится проблема</w:t>
      </w:r>
      <w:r w:rsidR="00C67A93" w:rsidRPr="00D22545">
        <w:rPr>
          <w:sz w:val="27"/>
          <w:szCs w:val="27"/>
          <w:shd w:val="clear" w:color="auto" w:fill="FFFFFF"/>
        </w:rPr>
        <w:t>увеличение продолжительности жизни</w:t>
      </w:r>
      <w:r w:rsidR="00B33F78" w:rsidRPr="00D22545">
        <w:rPr>
          <w:sz w:val="27"/>
          <w:szCs w:val="27"/>
          <w:shd w:val="clear" w:color="auto" w:fill="FFFFFF"/>
        </w:rPr>
        <w:t>.</w:t>
      </w:r>
    </w:p>
    <w:p w:rsidR="00B33F78" w:rsidRPr="00D22545" w:rsidRDefault="00B2132F" w:rsidP="000C224F">
      <w:pPr>
        <w:tabs>
          <w:tab w:val="left" w:pos="567"/>
        </w:tabs>
        <w:jc w:val="both"/>
        <w:rPr>
          <w:sz w:val="27"/>
          <w:szCs w:val="27"/>
          <w:shd w:val="clear" w:color="auto" w:fill="FFFFFF"/>
        </w:rPr>
      </w:pPr>
      <w:r w:rsidRPr="00D22545">
        <w:rPr>
          <w:sz w:val="27"/>
          <w:szCs w:val="27"/>
          <w:shd w:val="clear" w:color="auto" w:fill="FFFFFF"/>
        </w:rPr>
        <w:tab/>
      </w:r>
      <w:r w:rsidR="00FB58F8" w:rsidRPr="00D22545">
        <w:rPr>
          <w:sz w:val="27"/>
          <w:szCs w:val="27"/>
          <w:shd w:val="clear" w:color="auto" w:fill="FFFFFF"/>
        </w:rPr>
        <w:t xml:space="preserve">В 2020 году негативные демографические тенденции - снижение ожидаемой продолжительности жизни, избыточная смертность обусловлены влиянием пандемии новой </w:t>
      </w:r>
      <w:proofErr w:type="spellStart"/>
      <w:r w:rsidR="00FB58F8" w:rsidRPr="00D22545">
        <w:rPr>
          <w:sz w:val="27"/>
          <w:szCs w:val="27"/>
          <w:shd w:val="clear" w:color="auto" w:fill="FFFFFF"/>
        </w:rPr>
        <w:t>коронавирусной</w:t>
      </w:r>
      <w:proofErr w:type="spellEnd"/>
      <w:r w:rsidR="00FB58F8" w:rsidRPr="00D22545">
        <w:rPr>
          <w:sz w:val="27"/>
          <w:szCs w:val="27"/>
          <w:shd w:val="clear" w:color="auto" w:fill="FFFFFF"/>
        </w:rPr>
        <w:t xml:space="preserve"> инфекции COVID-19, которая явилась одним из сильнейших вызовов для системы здравоохранения </w:t>
      </w:r>
      <w:r w:rsidRPr="00D22545">
        <w:rPr>
          <w:sz w:val="27"/>
          <w:szCs w:val="27"/>
          <w:shd w:val="clear" w:color="auto" w:fill="FFFFFF"/>
        </w:rPr>
        <w:t>в целом.</w:t>
      </w:r>
    </w:p>
    <w:p w:rsidR="00B33F78" w:rsidRPr="00D22545" w:rsidRDefault="00B33F78" w:rsidP="000C224F">
      <w:pPr>
        <w:tabs>
          <w:tab w:val="left" w:pos="567"/>
        </w:tabs>
        <w:jc w:val="both"/>
        <w:rPr>
          <w:sz w:val="27"/>
          <w:szCs w:val="27"/>
          <w:shd w:val="clear" w:color="auto" w:fill="FFFFFF"/>
        </w:rPr>
      </w:pPr>
      <w:r w:rsidRPr="00D22545">
        <w:rPr>
          <w:sz w:val="27"/>
          <w:szCs w:val="27"/>
          <w:shd w:val="clear" w:color="auto" w:fill="FFFFFF"/>
        </w:rPr>
        <w:tab/>
      </w:r>
      <w:r w:rsidR="00FB58F8" w:rsidRPr="00D22545">
        <w:rPr>
          <w:sz w:val="27"/>
          <w:szCs w:val="27"/>
          <w:shd w:val="clear" w:color="auto" w:fill="FFFFFF"/>
        </w:rPr>
        <w:t>Одними из основных санитарно-противоэпидемических мероприятий было введение требований по изоляции и самоизоляции граждан, а также приостановление проведения диспансеризации и профилактических медицинских осмотров взрослого населения. Вследствие этого отмечено снижение числа зарегистрированных случаев заболеваний в 2020 году.</w:t>
      </w:r>
      <w:r w:rsidR="00296C1D">
        <w:rPr>
          <w:sz w:val="27"/>
          <w:szCs w:val="27"/>
          <w:shd w:val="clear" w:color="auto" w:fill="FFFFFF"/>
        </w:rPr>
        <w:t xml:space="preserve"> </w:t>
      </w:r>
      <w:r w:rsidRPr="00D22545">
        <w:rPr>
          <w:sz w:val="27"/>
          <w:szCs w:val="27"/>
          <w:shd w:val="clear" w:color="auto" w:fill="FFFFFF"/>
        </w:rPr>
        <w:t xml:space="preserve">Часто выявляется формальный подход медицинских работников к проведению диспансеризации. </w:t>
      </w:r>
      <w:r w:rsidR="00ED393A" w:rsidRPr="00D22545">
        <w:rPr>
          <w:sz w:val="27"/>
          <w:szCs w:val="27"/>
          <w:shd w:val="clear" w:color="auto" w:fill="FFFFFF"/>
        </w:rPr>
        <w:t xml:space="preserve">В отдаленных районах нет возможности проведения качественной диспансеризации населения, в связи отсутствием специалистов на местах. Между тем существовавшая выездная работа силами малых мобильных бригад специалистов расформирована приказом МЗ РС (Я) от 28.05.2021 № 01-07/736, ввиду этого в отдаленных районах и населенных пунктах Республики Саха (Я) не проводится эффективная, действенная диспансеризация населения, которая поспособствовала бы раннему выявлению заболеваний и проведению профилактических мероприятий. </w:t>
      </w:r>
    </w:p>
    <w:p w:rsidR="00B33F78" w:rsidRPr="00D22545" w:rsidRDefault="00B33F78" w:rsidP="00FD3305">
      <w:pPr>
        <w:tabs>
          <w:tab w:val="left" w:pos="567"/>
        </w:tabs>
        <w:jc w:val="both"/>
        <w:rPr>
          <w:sz w:val="27"/>
          <w:szCs w:val="27"/>
          <w:shd w:val="clear" w:color="auto" w:fill="FFFFFF"/>
        </w:rPr>
      </w:pPr>
      <w:r w:rsidRPr="00D22545">
        <w:rPr>
          <w:sz w:val="27"/>
          <w:szCs w:val="27"/>
          <w:shd w:val="clear" w:color="auto" w:fill="FFFFFF"/>
        </w:rPr>
        <w:tab/>
      </w:r>
      <w:r w:rsidR="00FB58F8" w:rsidRPr="00D22545">
        <w:rPr>
          <w:sz w:val="27"/>
          <w:szCs w:val="27"/>
          <w:shd w:val="clear" w:color="auto" w:fill="FFFFFF"/>
        </w:rPr>
        <w:t>В настоящее время имеются</w:t>
      </w:r>
      <w:r w:rsidR="00B2132F" w:rsidRPr="00D22545">
        <w:rPr>
          <w:sz w:val="27"/>
          <w:szCs w:val="27"/>
          <w:shd w:val="clear" w:color="auto" w:fill="FFFFFF"/>
        </w:rPr>
        <w:t xml:space="preserve"> районы</w:t>
      </w:r>
      <w:r w:rsidR="00FB58F8" w:rsidRPr="00D22545">
        <w:rPr>
          <w:sz w:val="27"/>
          <w:szCs w:val="27"/>
          <w:shd w:val="clear" w:color="auto" w:fill="FFFFFF"/>
        </w:rPr>
        <w:t>, находящиеся вне зоны доступности для граждан</w:t>
      </w:r>
      <w:r w:rsidR="00B2132F" w:rsidRPr="00D22545">
        <w:rPr>
          <w:sz w:val="27"/>
          <w:szCs w:val="27"/>
          <w:shd w:val="clear" w:color="auto" w:fill="FFFFFF"/>
        </w:rPr>
        <w:t xml:space="preserve"> реабилитационной </w:t>
      </w:r>
      <w:r w:rsidR="00FB58F8" w:rsidRPr="00D22545">
        <w:rPr>
          <w:sz w:val="27"/>
          <w:szCs w:val="27"/>
          <w:shd w:val="clear" w:color="auto" w:fill="FFFFFF"/>
        </w:rPr>
        <w:t>помощи, отмечается недостаточный уровень качества</w:t>
      </w:r>
      <w:r w:rsidR="00B2132F" w:rsidRPr="00D22545">
        <w:rPr>
          <w:sz w:val="27"/>
          <w:szCs w:val="27"/>
          <w:shd w:val="clear" w:color="auto" w:fill="FFFFFF"/>
        </w:rPr>
        <w:t xml:space="preserve"> предоставления реабилитационных услуг</w:t>
      </w:r>
      <w:r w:rsidR="00FB58F8" w:rsidRPr="00D22545">
        <w:rPr>
          <w:sz w:val="27"/>
          <w:szCs w:val="27"/>
          <w:shd w:val="clear" w:color="auto" w:fill="FFFFFF"/>
        </w:rPr>
        <w:t xml:space="preserve"> и ее доступности для населения.</w:t>
      </w:r>
    </w:p>
    <w:p w:rsidR="00964E43" w:rsidRPr="00D22545" w:rsidRDefault="00964E43" w:rsidP="00FD3305">
      <w:pPr>
        <w:tabs>
          <w:tab w:val="left" w:pos="567"/>
        </w:tabs>
        <w:jc w:val="both"/>
        <w:rPr>
          <w:sz w:val="27"/>
          <w:szCs w:val="27"/>
          <w:shd w:val="clear" w:color="auto" w:fill="FFFFFF"/>
        </w:rPr>
      </w:pPr>
      <w:r w:rsidRPr="00D22545">
        <w:rPr>
          <w:sz w:val="27"/>
          <w:szCs w:val="27"/>
          <w:shd w:val="clear" w:color="auto" w:fill="FFFFFF"/>
        </w:rPr>
        <w:t xml:space="preserve">       Основными</w:t>
      </w:r>
      <w:r w:rsidR="00296C1D">
        <w:rPr>
          <w:sz w:val="27"/>
          <w:szCs w:val="27"/>
          <w:shd w:val="clear" w:color="auto" w:fill="FFFFFF"/>
        </w:rPr>
        <w:t xml:space="preserve"> </w:t>
      </w:r>
      <w:proofErr w:type="gramStart"/>
      <w:r w:rsidRPr="00D22545">
        <w:rPr>
          <w:sz w:val="27"/>
          <w:szCs w:val="27"/>
          <w:shd w:val="clear" w:color="auto" w:fill="FFFFFF"/>
        </w:rPr>
        <w:t>признаками</w:t>
      </w:r>
      <w:proofErr w:type="gramEnd"/>
      <w:r w:rsidRPr="00D22545">
        <w:rPr>
          <w:sz w:val="27"/>
          <w:szCs w:val="27"/>
          <w:shd w:val="clear" w:color="auto" w:fill="FFFFFF"/>
        </w:rPr>
        <w:t xml:space="preserve"> сокращающими продолжительность жизни населения Республики Саха (Якутия) являются хронические патологии получателей социальных услуг возрастом свыше 60 лет имеющих три и более патологий. К</w:t>
      </w:r>
      <w:r w:rsidR="00296C1D">
        <w:rPr>
          <w:sz w:val="27"/>
          <w:szCs w:val="27"/>
          <w:shd w:val="clear" w:color="auto" w:fill="FFFFFF"/>
        </w:rPr>
        <w:t xml:space="preserve"> </w:t>
      </w:r>
      <w:r w:rsidRPr="00D22545">
        <w:rPr>
          <w:sz w:val="27"/>
          <w:szCs w:val="27"/>
          <w:shd w:val="clear" w:color="auto" w:fill="FFFFFF"/>
        </w:rPr>
        <w:t>сожалению</w:t>
      </w:r>
      <w:r w:rsidR="00296C1D">
        <w:rPr>
          <w:sz w:val="27"/>
          <w:szCs w:val="27"/>
          <w:shd w:val="clear" w:color="auto" w:fill="FFFFFF"/>
        </w:rPr>
        <w:t>,</w:t>
      </w:r>
      <w:r w:rsidRPr="00D22545">
        <w:rPr>
          <w:sz w:val="27"/>
          <w:szCs w:val="27"/>
          <w:shd w:val="clear" w:color="auto" w:fill="FFFFFF"/>
        </w:rPr>
        <w:t xml:space="preserve"> оздоровление их остается только на </w:t>
      </w:r>
      <w:r w:rsidR="0068562D" w:rsidRPr="00D22545">
        <w:rPr>
          <w:sz w:val="27"/>
          <w:szCs w:val="27"/>
          <w:shd w:val="clear" w:color="auto" w:fill="FFFFFF"/>
        </w:rPr>
        <w:t>«</w:t>
      </w:r>
      <w:r w:rsidRPr="00D22545">
        <w:rPr>
          <w:sz w:val="27"/>
          <w:szCs w:val="27"/>
          <w:shd w:val="clear" w:color="auto" w:fill="FFFFFF"/>
        </w:rPr>
        <w:t>бумаге</w:t>
      </w:r>
      <w:r w:rsidR="0068562D" w:rsidRPr="00D22545">
        <w:rPr>
          <w:sz w:val="27"/>
          <w:szCs w:val="27"/>
          <w:shd w:val="clear" w:color="auto" w:fill="FFFFFF"/>
        </w:rPr>
        <w:t xml:space="preserve">». </w:t>
      </w:r>
      <w:r w:rsidR="00A640E1" w:rsidRPr="00D22545">
        <w:rPr>
          <w:sz w:val="27"/>
          <w:szCs w:val="27"/>
          <w:shd w:val="clear" w:color="auto" w:fill="FFFFFF"/>
        </w:rPr>
        <w:t xml:space="preserve">Имеет значение запущенность злокачественных новообразований достигает от 40 до 90% случаев, по некоторым нозологическим единицам. </w:t>
      </w:r>
    </w:p>
    <w:p w:rsidR="00A640E1" w:rsidRPr="00D22545" w:rsidRDefault="00A640E1" w:rsidP="00FD3305">
      <w:pPr>
        <w:tabs>
          <w:tab w:val="left" w:pos="567"/>
        </w:tabs>
        <w:jc w:val="both"/>
        <w:rPr>
          <w:sz w:val="27"/>
          <w:szCs w:val="27"/>
          <w:shd w:val="clear" w:color="auto" w:fill="FFFFFF"/>
        </w:rPr>
      </w:pPr>
      <w:r w:rsidRPr="00D22545">
        <w:rPr>
          <w:sz w:val="27"/>
          <w:szCs w:val="27"/>
          <w:shd w:val="clear" w:color="auto" w:fill="FFFFFF"/>
        </w:rPr>
        <w:t xml:space="preserve">      Необходимо усилить раннее диагностирование видимых, пальпируемых злокачественных новообразований.</w:t>
      </w:r>
    </w:p>
    <w:p w:rsidR="007F7BA6" w:rsidRPr="00D22545" w:rsidRDefault="007F7BA6" w:rsidP="00FD3305">
      <w:pPr>
        <w:tabs>
          <w:tab w:val="left" w:pos="567"/>
        </w:tabs>
        <w:jc w:val="both"/>
        <w:rPr>
          <w:sz w:val="27"/>
          <w:szCs w:val="27"/>
          <w:shd w:val="clear" w:color="auto" w:fill="FFFFFF"/>
        </w:rPr>
      </w:pPr>
    </w:p>
    <w:p w:rsidR="007F7BA6" w:rsidRPr="00D22545" w:rsidRDefault="007F7BA6" w:rsidP="007F7BA6">
      <w:pPr>
        <w:tabs>
          <w:tab w:val="left" w:pos="567"/>
        </w:tabs>
        <w:jc w:val="center"/>
        <w:rPr>
          <w:sz w:val="27"/>
          <w:szCs w:val="27"/>
          <w:shd w:val="clear" w:color="auto" w:fill="FFFFFF"/>
        </w:rPr>
      </w:pPr>
      <w:r w:rsidRPr="00D22545">
        <w:rPr>
          <w:sz w:val="27"/>
          <w:szCs w:val="27"/>
          <w:shd w:val="clear" w:color="auto" w:fill="FFFFFF"/>
        </w:rPr>
        <w:lastRenderedPageBreak/>
        <w:t>Опухоли визуальной</w:t>
      </w:r>
      <w:r w:rsidR="001C7402" w:rsidRPr="00D22545">
        <w:rPr>
          <w:sz w:val="27"/>
          <w:szCs w:val="27"/>
          <w:shd w:val="clear" w:color="auto" w:fill="FFFFFF"/>
        </w:rPr>
        <w:t xml:space="preserve"> (пальпаторной)</w:t>
      </w:r>
      <w:r w:rsidRPr="00D22545">
        <w:rPr>
          <w:sz w:val="27"/>
          <w:szCs w:val="27"/>
          <w:shd w:val="clear" w:color="auto" w:fill="FFFFFF"/>
        </w:rPr>
        <w:t xml:space="preserve"> локализации</w:t>
      </w:r>
    </w:p>
    <w:p w:rsidR="007F7BA6" w:rsidRPr="00D22545" w:rsidRDefault="007F7BA6" w:rsidP="007F7BA6">
      <w:pPr>
        <w:tabs>
          <w:tab w:val="left" w:pos="567"/>
        </w:tabs>
        <w:jc w:val="center"/>
        <w:rPr>
          <w:sz w:val="27"/>
          <w:szCs w:val="27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7BA6" w:rsidRPr="00D22545" w:rsidTr="007F7BA6">
        <w:tc>
          <w:tcPr>
            <w:tcW w:w="9571" w:type="dxa"/>
          </w:tcPr>
          <w:p w:rsidR="007F7BA6" w:rsidRPr="00D22545" w:rsidRDefault="0060713B" w:rsidP="0060713B">
            <w:pPr>
              <w:tabs>
                <w:tab w:val="left" w:pos="567"/>
              </w:tabs>
              <w:rPr>
                <w:sz w:val="27"/>
                <w:szCs w:val="27"/>
                <w:shd w:val="clear" w:color="auto" w:fill="FFFFFF"/>
              </w:rPr>
            </w:pPr>
            <w:r w:rsidRPr="00D22545">
              <w:rPr>
                <w:sz w:val="27"/>
                <w:szCs w:val="27"/>
                <w:shd w:val="clear" w:color="auto" w:fill="FFFFFF"/>
              </w:rPr>
              <w:t>1. Кожа</w:t>
            </w:r>
          </w:p>
        </w:tc>
      </w:tr>
      <w:tr w:rsidR="007F7BA6" w:rsidRPr="00D22545" w:rsidTr="007F7BA6">
        <w:tc>
          <w:tcPr>
            <w:tcW w:w="9571" w:type="dxa"/>
          </w:tcPr>
          <w:p w:rsidR="007F7BA6" w:rsidRPr="00D22545" w:rsidRDefault="0060713B" w:rsidP="00FD3305">
            <w:pPr>
              <w:tabs>
                <w:tab w:val="left" w:pos="567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 w:rsidRPr="00D22545">
              <w:rPr>
                <w:sz w:val="27"/>
                <w:szCs w:val="27"/>
                <w:shd w:val="clear" w:color="auto" w:fill="FFFFFF"/>
              </w:rPr>
              <w:t>2. Периферические лимфатические узлы</w:t>
            </w:r>
          </w:p>
        </w:tc>
      </w:tr>
      <w:tr w:rsidR="007F7BA6" w:rsidRPr="00D22545" w:rsidTr="007F7BA6">
        <w:tc>
          <w:tcPr>
            <w:tcW w:w="9571" w:type="dxa"/>
          </w:tcPr>
          <w:p w:rsidR="007F7BA6" w:rsidRPr="00D22545" w:rsidRDefault="0060713B" w:rsidP="00FD3305">
            <w:pPr>
              <w:tabs>
                <w:tab w:val="left" w:pos="567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 w:rsidRPr="00D22545">
              <w:rPr>
                <w:sz w:val="27"/>
                <w:szCs w:val="27"/>
                <w:shd w:val="clear" w:color="auto" w:fill="FFFFFF"/>
              </w:rPr>
              <w:t>3. Полость рта (губа, язык, слизистая полости рта, мягкое и твердое неба, миндалина)</w:t>
            </w:r>
          </w:p>
        </w:tc>
      </w:tr>
      <w:tr w:rsidR="007F7BA6" w:rsidRPr="00D22545" w:rsidTr="007F7BA6">
        <w:tc>
          <w:tcPr>
            <w:tcW w:w="9571" w:type="dxa"/>
          </w:tcPr>
          <w:p w:rsidR="007F7BA6" w:rsidRPr="00D22545" w:rsidRDefault="0060713B" w:rsidP="00FD3305">
            <w:pPr>
              <w:tabs>
                <w:tab w:val="left" w:pos="567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 w:rsidRPr="00D22545">
              <w:rPr>
                <w:sz w:val="27"/>
                <w:szCs w:val="27"/>
                <w:shd w:val="clear" w:color="auto" w:fill="FFFFFF"/>
              </w:rPr>
              <w:t>4. Щитовидная железа</w:t>
            </w:r>
          </w:p>
        </w:tc>
      </w:tr>
      <w:tr w:rsidR="007F7BA6" w:rsidRPr="00D22545" w:rsidTr="007F7BA6">
        <w:tc>
          <w:tcPr>
            <w:tcW w:w="9571" w:type="dxa"/>
          </w:tcPr>
          <w:p w:rsidR="007F7BA6" w:rsidRPr="00D22545" w:rsidRDefault="0060713B" w:rsidP="00FD3305">
            <w:pPr>
              <w:tabs>
                <w:tab w:val="left" w:pos="567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 w:rsidRPr="00D22545">
              <w:rPr>
                <w:sz w:val="27"/>
                <w:szCs w:val="27"/>
                <w:shd w:val="clear" w:color="auto" w:fill="FFFFFF"/>
              </w:rPr>
              <w:t>5. Молочная железа</w:t>
            </w:r>
          </w:p>
        </w:tc>
      </w:tr>
      <w:tr w:rsidR="007F7BA6" w:rsidRPr="00D22545" w:rsidTr="007F7BA6">
        <w:tc>
          <w:tcPr>
            <w:tcW w:w="9571" w:type="dxa"/>
          </w:tcPr>
          <w:p w:rsidR="007F7BA6" w:rsidRPr="00D22545" w:rsidRDefault="0060713B" w:rsidP="00FD3305">
            <w:pPr>
              <w:tabs>
                <w:tab w:val="left" w:pos="567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 w:rsidRPr="00D22545">
              <w:rPr>
                <w:sz w:val="27"/>
                <w:szCs w:val="27"/>
                <w:shd w:val="clear" w:color="auto" w:fill="FFFFFF"/>
              </w:rPr>
              <w:t>6. Наружные половые органы</w:t>
            </w:r>
          </w:p>
        </w:tc>
      </w:tr>
      <w:tr w:rsidR="007F7BA6" w:rsidRPr="00D22545" w:rsidTr="007F7BA6">
        <w:tc>
          <w:tcPr>
            <w:tcW w:w="9571" w:type="dxa"/>
          </w:tcPr>
          <w:p w:rsidR="007F7BA6" w:rsidRPr="00D22545" w:rsidRDefault="0060713B" w:rsidP="00FD3305">
            <w:pPr>
              <w:tabs>
                <w:tab w:val="left" w:pos="567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 w:rsidRPr="00D22545">
              <w:rPr>
                <w:sz w:val="27"/>
                <w:szCs w:val="27"/>
                <w:shd w:val="clear" w:color="auto" w:fill="FFFFFF"/>
              </w:rPr>
              <w:t>7. Шейка матки</w:t>
            </w:r>
          </w:p>
        </w:tc>
      </w:tr>
      <w:tr w:rsidR="007F7BA6" w:rsidRPr="00D22545" w:rsidTr="007F7BA6">
        <w:tc>
          <w:tcPr>
            <w:tcW w:w="9571" w:type="dxa"/>
          </w:tcPr>
          <w:p w:rsidR="007F7BA6" w:rsidRPr="00D22545" w:rsidRDefault="0060713B" w:rsidP="00FD3305">
            <w:pPr>
              <w:tabs>
                <w:tab w:val="left" w:pos="567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 w:rsidRPr="00D22545">
              <w:rPr>
                <w:sz w:val="27"/>
                <w:szCs w:val="27"/>
                <w:shd w:val="clear" w:color="auto" w:fill="FFFFFF"/>
              </w:rPr>
              <w:t>8. Прямая кишка</w:t>
            </w:r>
          </w:p>
        </w:tc>
      </w:tr>
    </w:tbl>
    <w:p w:rsidR="00A640E1" w:rsidRPr="00D22545" w:rsidRDefault="00A640E1" w:rsidP="00FD3305">
      <w:pPr>
        <w:tabs>
          <w:tab w:val="left" w:pos="567"/>
        </w:tabs>
        <w:jc w:val="both"/>
        <w:rPr>
          <w:sz w:val="27"/>
          <w:szCs w:val="27"/>
          <w:shd w:val="clear" w:color="auto" w:fill="FFFFFF"/>
        </w:rPr>
      </w:pPr>
    </w:p>
    <w:p w:rsidR="0060713B" w:rsidRPr="00D22545" w:rsidRDefault="0060713B" w:rsidP="00FD3305">
      <w:pPr>
        <w:tabs>
          <w:tab w:val="left" w:pos="567"/>
        </w:tabs>
        <w:jc w:val="both"/>
        <w:rPr>
          <w:sz w:val="27"/>
          <w:szCs w:val="27"/>
          <w:shd w:val="clear" w:color="auto" w:fill="FFFFFF"/>
        </w:rPr>
      </w:pPr>
      <w:r w:rsidRPr="00D22545">
        <w:rPr>
          <w:sz w:val="27"/>
          <w:szCs w:val="27"/>
          <w:shd w:val="clear" w:color="auto" w:fill="FFFFFF"/>
        </w:rPr>
        <w:t xml:space="preserve">       Все эти локализации должны диагностироваться на первой стадии заболевания. Это сократит запущенность злокачественных опухолей на 60-70%, в результате чего продолжительность жизни увеличиться до 80 лет и выше.</w:t>
      </w:r>
    </w:p>
    <w:p w:rsidR="00B33F78" w:rsidRPr="00D22545" w:rsidRDefault="00B33F78" w:rsidP="00B33F78">
      <w:pPr>
        <w:tabs>
          <w:tab w:val="left" w:pos="567"/>
        </w:tabs>
        <w:jc w:val="both"/>
        <w:rPr>
          <w:sz w:val="27"/>
          <w:szCs w:val="27"/>
        </w:rPr>
      </w:pPr>
      <w:r w:rsidRPr="00D22545">
        <w:rPr>
          <w:sz w:val="27"/>
          <w:szCs w:val="27"/>
          <w:shd w:val="clear" w:color="auto" w:fill="FFFFFF"/>
        </w:rPr>
        <w:tab/>
      </w:r>
      <w:r w:rsidR="005420E6" w:rsidRPr="00D22545">
        <w:rPr>
          <w:sz w:val="27"/>
          <w:szCs w:val="27"/>
          <w:shd w:val="clear" w:color="auto" w:fill="FFFFFF"/>
        </w:rPr>
        <w:t>В этой связи, х</w:t>
      </w:r>
      <w:r w:rsidR="005420E6" w:rsidRPr="00D22545">
        <w:rPr>
          <w:sz w:val="27"/>
          <w:szCs w:val="27"/>
        </w:rPr>
        <w:t>отел бы остановиться на</w:t>
      </w:r>
      <w:r w:rsidR="000C224F" w:rsidRPr="00D22545">
        <w:rPr>
          <w:sz w:val="27"/>
          <w:szCs w:val="27"/>
        </w:rPr>
        <w:t xml:space="preserve"> основных</w:t>
      </w:r>
      <w:r w:rsidR="005420E6" w:rsidRPr="00D22545">
        <w:rPr>
          <w:sz w:val="27"/>
          <w:szCs w:val="27"/>
        </w:rPr>
        <w:t xml:space="preserve"> направлениях увеличения периода активного долголетия и </w:t>
      </w:r>
      <w:r w:rsidR="001A2707" w:rsidRPr="00D22545">
        <w:rPr>
          <w:sz w:val="27"/>
          <w:szCs w:val="27"/>
        </w:rPr>
        <w:t xml:space="preserve">повышения ожидаемой </w:t>
      </w:r>
      <w:r w:rsidR="005420E6" w:rsidRPr="00D22545">
        <w:rPr>
          <w:sz w:val="27"/>
          <w:szCs w:val="27"/>
        </w:rPr>
        <w:t>продолжительностижизни граждан старшего поколения республики.</w:t>
      </w:r>
    </w:p>
    <w:p w:rsidR="00B33F78" w:rsidRPr="00D22545" w:rsidRDefault="00B33F78" w:rsidP="00B33F78">
      <w:pPr>
        <w:tabs>
          <w:tab w:val="left" w:pos="567"/>
        </w:tabs>
        <w:jc w:val="both"/>
        <w:rPr>
          <w:sz w:val="27"/>
          <w:szCs w:val="27"/>
        </w:rPr>
      </w:pPr>
      <w:r w:rsidRPr="00D22545">
        <w:rPr>
          <w:sz w:val="27"/>
          <w:szCs w:val="27"/>
        </w:rPr>
        <w:tab/>
        <w:t>Для</w:t>
      </w:r>
      <w:r w:rsidR="009148AB" w:rsidRPr="00D22545">
        <w:rPr>
          <w:sz w:val="27"/>
          <w:szCs w:val="27"/>
        </w:rPr>
        <w:t xml:space="preserve"> чего, </w:t>
      </w:r>
      <w:r w:rsidRPr="00D22545">
        <w:rPr>
          <w:sz w:val="27"/>
          <w:szCs w:val="27"/>
        </w:rPr>
        <w:t>необходимо решить следующие задачи:</w:t>
      </w:r>
    </w:p>
    <w:p w:rsidR="00B33F78" w:rsidRPr="00D22545" w:rsidRDefault="00B33F78" w:rsidP="00B33F78">
      <w:pPr>
        <w:tabs>
          <w:tab w:val="left" w:pos="567"/>
        </w:tabs>
        <w:jc w:val="both"/>
        <w:rPr>
          <w:sz w:val="27"/>
          <w:szCs w:val="27"/>
        </w:rPr>
      </w:pPr>
      <w:r w:rsidRPr="00D22545">
        <w:rPr>
          <w:sz w:val="27"/>
          <w:szCs w:val="27"/>
        </w:rPr>
        <w:t>- увеличение ожидаемой продолжительности жизни, снижение смертности и уровня инвалидизации населения, профилактика профессиональных заболеваний;</w:t>
      </w:r>
    </w:p>
    <w:p w:rsidR="00B33F78" w:rsidRPr="00D22545" w:rsidRDefault="00B33F78" w:rsidP="00B33F78">
      <w:pPr>
        <w:tabs>
          <w:tab w:val="left" w:pos="567"/>
        </w:tabs>
        <w:jc w:val="both"/>
        <w:rPr>
          <w:sz w:val="27"/>
          <w:szCs w:val="27"/>
        </w:rPr>
      </w:pPr>
      <w:r w:rsidRPr="00D22545">
        <w:rPr>
          <w:sz w:val="27"/>
          <w:szCs w:val="27"/>
        </w:rPr>
        <w:t>- повышение качества и доступности медицинской помощи, включая вакцинацию, и лекарственное обеспечение;</w:t>
      </w:r>
    </w:p>
    <w:p w:rsidR="00B33F78" w:rsidRPr="00D22545" w:rsidRDefault="00B33F78" w:rsidP="00B33F78">
      <w:pPr>
        <w:tabs>
          <w:tab w:val="left" w:pos="567"/>
        </w:tabs>
        <w:jc w:val="both"/>
        <w:rPr>
          <w:sz w:val="27"/>
          <w:szCs w:val="27"/>
        </w:rPr>
      </w:pPr>
      <w:r w:rsidRPr="00D22545">
        <w:rPr>
          <w:sz w:val="27"/>
          <w:szCs w:val="27"/>
        </w:rPr>
        <w:t>- обеспечение устойчивости системы здравоохранения, ее адаптации к новым вызовам и угрозам, в том числе связанным с распространением инфекционных заболеваний, создание резервов лекарственных препаратов и медицинских изделий;</w:t>
      </w:r>
    </w:p>
    <w:p w:rsidR="00B33F78" w:rsidRPr="00D22545" w:rsidRDefault="00B33F78" w:rsidP="00B33F78">
      <w:pPr>
        <w:tabs>
          <w:tab w:val="left" w:pos="567"/>
        </w:tabs>
        <w:jc w:val="both"/>
        <w:rPr>
          <w:sz w:val="27"/>
          <w:szCs w:val="27"/>
        </w:rPr>
      </w:pPr>
      <w:r w:rsidRPr="00D22545">
        <w:rPr>
          <w:sz w:val="27"/>
          <w:szCs w:val="27"/>
        </w:rPr>
        <w:t>- повышение мотивации граждан к ведению здорового образа жизни, занятию физической культурой и спортом;</w:t>
      </w:r>
    </w:p>
    <w:p w:rsidR="00B33F78" w:rsidRPr="00D22545" w:rsidRDefault="00B33F78" w:rsidP="00FD3305">
      <w:pPr>
        <w:tabs>
          <w:tab w:val="left" w:pos="567"/>
        </w:tabs>
        <w:jc w:val="both"/>
        <w:rPr>
          <w:sz w:val="27"/>
          <w:szCs w:val="27"/>
        </w:rPr>
      </w:pPr>
      <w:r w:rsidRPr="00D22545">
        <w:rPr>
          <w:sz w:val="27"/>
          <w:szCs w:val="27"/>
        </w:rPr>
        <w:t>- обеспечение санитарно-эпидемиологического благополучия населения, развитие системы социально-гигиенического мониторинга.</w:t>
      </w:r>
    </w:p>
    <w:p w:rsidR="00FD3305" w:rsidRPr="00D22545" w:rsidRDefault="00B33F78" w:rsidP="00FD3305">
      <w:pPr>
        <w:tabs>
          <w:tab w:val="left" w:pos="567"/>
        </w:tabs>
        <w:jc w:val="both"/>
        <w:rPr>
          <w:sz w:val="27"/>
          <w:szCs w:val="27"/>
        </w:rPr>
      </w:pPr>
      <w:r w:rsidRPr="00D22545">
        <w:rPr>
          <w:sz w:val="27"/>
          <w:szCs w:val="27"/>
        </w:rPr>
        <w:tab/>
      </w:r>
      <w:r w:rsidR="00F86A27" w:rsidRPr="00D22545">
        <w:rPr>
          <w:sz w:val="27"/>
          <w:szCs w:val="27"/>
        </w:rPr>
        <w:t xml:space="preserve">В связи с распространением новой </w:t>
      </w:r>
      <w:proofErr w:type="spellStart"/>
      <w:r w:rsidR="00F86A27" w:rsidRPr="00D22545">
        <w:rPr>
          <w:sz w:val="27"/>
          <w:szCs w:val="27"/>
        </w:rPr>
        <w:t>коронавирусной</w:t>
      </w:r>
      <w:proofErr w:type="spellEnd"/>
      <w:r w:rsidR="00F86A27" w:rsidRPr="00D22545">
        <w:rPr>
          <w:sz w:val="27"/>
          <w:szCs w:val="27"/>
        </w:rPr>
        <w:t xml:space="preserve"> инфекцией –</w:t>
      </w:r>
      <w:r w:rsidR="00F86A27" w:rsidRPr="00D22545">
        <w:rPr>
          <w:sz w:val="27"/>
          <w:szCs w:val="27"/>
          <w:lang w:val="en-US"/>
        </w:rPr>
        <w:t>COVID</w:t>
      </w:r>
      <w:r w:rsidR="00F86A27" w:rsidRPr="00D22545">
        <w:rPr>
          <w:sz w:val="27"/>
          <w:szCs w:val="27"/>
        </w:rPr>
        <w:t xml:space="preserve"> – 19 отмечались проблемы с проведением реабилитационных мероприятий инвалидам, и лицам, с ограниченными возможностями.</w:t>
      </w:r>
      <w:r w:rsidR="00FD3305" w:rsidRPr="00D22545">
        <w:rPr>
          <w:sz w:val="27"/>
          <w:szCs w:val="27"/>
        </w:rPr>
        <w:t xml:space="preserve"> В целях качества и эффективности проводимых реабилитационных программ внедрены новые направления работы реабилитационного центра.</w:t>
      </w:r>
    </w:p>
    <w:p w:rsidR="00FD3305" w:rsidRPr="00D22545" w:rsidRDefault="00FD3305" w:rsidP="00FD3305">
      <w:pPr>
        <w:tabs>
          <w:tab w:val="left" w:pos="567"/>
        </w:tabs>
        <w:jc w:val="both"/>
        <w:rPr>
          <w:sz w:val="27"/>
          <w:szCs w:val="27"/>
        </w:rPr>
      </w:pPr>
      <w:r w:rsidRPr="00D22545">
        <w:rPr>
          <w:sz w:val="27"/>
          <w:szCs w:val="27"/>
        </w:rPr>
        <w:tab/>
      </w:r>
      <w:r w:rsidR="0064275F" w:rsidRPr="00D22545">
        <w:rPr>
          <w:sz w:val="27"/>
          <w:szCs w:val="27"/>
        </w:rPr>
        <w:t>А</w:t>
      </w:r>
      <w:r w:rsidR="00F86A27" w:rsidRPr="00D22545">
        <w:rPr>
          <w:sz w:val="27"/>
          <w:szCs w:val="27"/>
        </w:rPr>
        <w:t xml:space="preserve">ктуальным вопросом оставалась дистанционная реабилитации, которая позволило существенно улучшить качество жизни маломобильных пациентов после тяжелых травм и заболеваний. Благодаря проведению ДКР пациенты ежедневно получили доступ к медицинским и психологическим консультациям, а также к практическим онлайн - занятиям, что имело огромное значение для пациентов, которым требуется постоянная реабилитация. </w:t>
      </w:r>
    </w:p>
    <w:p w:rsidR="00FD3305" w:rsidRPr="00D22545" w:rsidRDefault="00FD3305" w:rsidP="00FD3305">
      <w:pPr>
        <w:tabs>
          <w:tab w:val="left" w:pos="567"/>
        </w:tabs>
        <w:jc w:val="both"/>
        <w:rPr>
          <w:sz w:val="27"/>
          <w:szCs w:val="27"/>
        </w:rPr>
      </w:pPr>
      <w:r w:rsidRPr="00D22545">
        <w:rPr>
          <w:sz w:val="27"/>
          <w:szCs w:val="27"/>
        </w:rPr>
        <w:tab/>
        <w:t xml:space="preserve">Наибольшее количество пациентов составили пациенты с цереброваскулярной патологией – 49%. При этом, в восстановительном лечении нуждались состояния или последствия после ОНМК. 8% составили хронические ишемии головного мозга вследствие атеросклероза сосудов головного мозга и артериальной гипертонии.  Клинически значимые нарушения ритма сердца, в </w:t>
      </w:r>
      <w:r w:rsidRPr="00D22545">
        <w:rPr>
          <w:sz w:val="27"/>
          <w:szCs w:val="27"/>
        </w:rPr>
        <w:lastRenderedPageBreak/>
        <w:t xml:space="preserve">частности фибрилляции предсердия составили – 9%, с сахарным диабетом составили 14%. Пациенты с заболеваниями нервной системы составили – 15%. Это последствия травм ЦНС и ПНС, последствия травм позвоночника с ушибом спинного мозга, последствия травм конечностей с развитием </w:t>
      </w:r>
      <w:proofErr w:type="spellStart"/>
      <w:r w:rsidRPr="00D22545">
        <w:rPr>
          <w:sz w:val="27"/>
          <w:szCs w:val="27"/>
        </w:rPr>
        <w:t>нейропатии</w:t>
      </w:r>
      <w:proofErr w:type="spellEnd"/>
      <w:r w:rsidRPr="00D22545">
        <w:rPr>
          <w:sz w:val="27"/>
          <w:szCs w:val="27"/>
        </w:rPr>
        <w:t xml:space="preserve">, </w:t>
      </w:r>
      <w:proofErr w:type="spellStart"/>
      <w:r w:rsidRPr="00D22545">
        <w:rPr>
          <w:sz w:val="27"/>
          <w:szCs w:val="27"/>
        </w:rPr>
        <w:t>нейродегенеративные</w:t>
      </w:r>
      <w:proofErr w:type="spellEnd"/>
      <w:r w:rsidRPr="00D22545">
        <w:rPr>
          <w:sz w:val="27"/>
          <w:szCs w:val="27"/>
        </w:rPr>
        <w:t xml:space="preserve"> заболевания, диабетическая </w:t>
      </w:r>
      <w:proofErr w:type="spellStart"/>
      <w:r w:rsidRPr="00D22545">
        <w:rPr>
          <w:sz w:val="27"/>
          <w:szCs w:val="27"/>
        </w:rPr>
        <w:t>полинейропатия</w:t>
      </w:r>
      <w:proofErr w:type="spellEnd"/>
      <w:r w:rsidRPr="00D22545">
        <w:rPr>
          <w:sz w:val="27"/>
          <w:szCs w:val="27"/>
        </w:rPr>
        <w:t>, ДЦП. Онкология представлена 5%.</w:t>
      </w:r>
    </w:p>
    <w:p w:rsidR="004D4C80" w:rsidRPr="00D22545" w:rsidRDefault="00FD3305" w:rsidP="004D4C80">
      <w:pPr>
        <w:tabs>
          <w:tab w:val="left" w:pos="567"/>
        </w:tabs>
        <w:jc w:val="both"/>
        <w:rPr>
          <w:sz w:val="27"/>
          <w:szCs w:val="27"/>
        </w:rPr>
      </w:pPr>
      <w:r w:rsidRPr="00D22545">
        <w:rPr>
          <w:sz w:val="27"/>
          <w:szCs w:val="27"/>
        </w:rPr>
        <w:tab/>
        <w:t>В</w:t>
      </w:r>
      <w:r w:rsidR="00296C1D">
        <w:rPr>
          <w:sz w:val="27"/>
          <w:szCs w:val="27"/>
        </w:rPr>
        <w:t xml:space="preserve"> </w:t>
      </w:r>
      <w:r w:rsidRPr="00D22545">
        <w:rPr>
          <w:sz w:val="27"/>
          <w:szCs w:val="27"/>
        </w:rPr>
        <w:t xml:space="preserve">2020-2021 году учреждение оказало дистанционно-контролируемую реабилитацию 2089 получателям социальных услуг, в том числе 174 получателям социальных услуг </w:t>
      </w:r>
      <w:proofErr w:type="spellStart"/>
      <w:r w:rsidRPr="00D22545">
        <w:rPr>
          <w:sz w:val="27"/>
          <w:szCs w:val="27"/>
        </w:rPr>
        <w:t>Оленекского</w:t>
      </w:r>
      <w:proofErr w:type="spellEnd"/>
      <w:r w:rsidRPr="00D22545">
        <w:rPr>
          <w:sz w:val="27"/>
          <w:szCs w:val="27"/>
        </w:rPr>
        <w:t xml:space="preserve"> района и 70 получателям социальных услуг </w:t>
      </w:r>
      <w:proofErr w:type="spellStart"/>
      <w:r w:rsidRPr="00D22545">
        <w:rPr>
          <w:sz w:val="27"/>
          <w:szCs w:val="27"/>
        </w:rPr>
        <w:t>Среднеколымского</w:t>
      </w:r>
      <w:proofErr w:type="spellEnd"/>
      <w:r w:rsidRPr="00D22545">
        <w:rPr>
          <w:sz w:val="27"/>
          <w:szCs w:val="27"/>
        </w:rPr>
        <w:t xml:space="preserve"> района. </w:t>
      </w:r>
    </w:p>
    <w:p w:rsidR="00447AE8" w:rsidRPr="00D22545" w:rsidRDefault="004D4C80" w:rsidP="00447AE8">
      <w:pPr>
        <w:tabs>
          <w:tab w:val="left" w:pos="567"/>
        </w:tabs>
        <w:jc w:val="both"/>
        <w:rPr>
          <w:sz w:val="27"/>
          <w:szCs w:val="27"/>
        </w:rPr>
      </w:pPr>
      <w:r w:rsidRPr="00D22545">
        <w:rPr>
          <w:sz w:val="27"/>
          <w:szCs w:val="27"/>
        </w:rPr>
        <w:tab/>
      </w:r>
      <w:r w:rsidR="0064275F" w:rsidRPr="00D22545">
        <w:rPr>
          <w:sz w:val="27"/>
          <w:szCs w:val="27"/>
        </w:rPr>
        <w:t>В центре широко п</w:t>
      </w:r>
      <w:r w:rsidRPr="00D22545">
        <w:rPr>
          <w:sz w:val="27"/>
          <w:szCs w:val="27"/>
        </w:rPr>
        <w:t>рименяетсялечебный массаж</w:t>
      </w:r>
      <w:r w:rsidR="0064275F" w:rsidRPr="00D22545">
        <w:rPr>
          <w:sz w:val="27"/>
          <w:szCs w:val="27"/>
        </w:rPr>
        <w:t xml:space="preserve">. </w:t>
      </w:r>
      <w:r w:rsidRPr="00D22545">
        <w:rPr>
          <w:sz w:val="27"/>
          <w:szCs w:val="27"/>
        </w:rPr>
        <w:t>Массаж помогает снять болевой синдром, уменьшить отеки и гематомы, нормализовать кровоток, способствует регенерации тканей и нормализации давления.</w:t>
      </w:r>
      <w:r w:rsidR="0064275F" w:rsidRPr="00D22545">
        <w:rPr>
          <w:sz w:val="27"/>
          <w:szCs w:val="27"/>
        </w:rPr>
        <w:t xml:space="preserve"> П</w:t>
      </w:r>
      <w:r w:rsidRPr="00D22545">
        <w:rPr>
          <w:sz w:val="27"/>
          <w:szCs w:val="27"/>
        </w:rPr>
        <w:t xml:space="preserve">озволяет расслабить </w:t>
      </w:r>
      <w:proofErr w:type="spellStart"/>
      <w:r w:rsidRPr="00D22545">
        <w:rPr>
          <w:sz w:val="27"/>
          <w:szCs w:val="27"/>
        </w:rPr>
        <w:t>спазмированные</w:t>
      </w:r>
      <w:proofErr w:type="spellEnd"/>
      <w:r w:rsidRPr="00D22545">
        <w:rPr>
          <w:sz w:val="27"/>
          <w:szCs w:val="27"/>
        </w:rPr>
        <w:t xml:space="preserve"> мышцы и выполнить стимуляцию слабых мышц: для этого специалисту необходимо точно знать, какие мышцы пациента находятся в тонусе, а какие расслаблены. Очевидно, что требуется доскональное знание человеческой анатомии.</w:t>
      </w:r>
    </w:p>
    <w:p w:rsidR="00447AE8" w:rsidRPr="00D22545" w:rsidRDefault="00447AE8" w:rsidP="004D4C80">
      <w:pPr>
        <w:tabs>
          <w:tab w:val="left" w:pos="567"/>
        </w:tabs>
        <w:jc w:val="both"/>
        <w:rPr>
          <w:sz w:val="27"/>
          <w:szCs w:val="27"/>
        </w:rPr>
      </w:pPr>
      <w:r w:rsidRPr="00D22545">
        <w:rPr>
          <w:sz w:val="27"/>
          <w:szCs w:val="27"/>
        </w:rPr>
        <w:tab/>
        <w:t>Для восстановления одышки применяется дыхательная гимнастика и лечебная физкультура, которая выполняется пациентом самостоятельно или с помощью инструктора. В каждом конкретном случае курс ЛФК должен разрабатываться индивидуально. ЛФК предназначена для восстановления двигательных функций пациента, мышечного тонуса и чувствительности при парезах и параличах.</w:t>
      </w:r>
    </w:p>
    <w:p w:rsidR="00BF29A2" w:rsidRPr="00D22545" w:rsidRDefault="004D4C80" w:rsidP="0064275F">
      <w:pPr>
        <w:tabs>
          <w:tab w:val="left" w:pos="567"/>
        </w:tabs>
        <w:jc w:val="both"/>
        <w:rPr>
          <w:sz w:val="27"/>
          <w:szCs w:val="27"/>
        </w:rPr>
      </w:pPr>
      <w:r w:rsidRPr="00D22545">
        <w:rPr>
          <w:sz w:val="27"/>
          <w:szCs w:val="27"/>
        </w:rPr>
        <w:tab/>
        <w:t xml:space="preserve">Физиотерапевтические процедуры настолько многочисленны и разнообразны, что перечислить их не представляется возможным. Каждый реабилитационный центр предлагает </w:t>
      </w:r>
      <w:r w:rsidR="0064275F" w:rsidRPr="00D22545">
        <w:rPr>
          <w:sz w:val="27"/>
          <w:szCs w:val="27"/>
        </w:rPr>
        <w:t xml:space="preserve">свой </w:t>
      </w:r>
      <w:r w:rsidRPr="00D22545">
        <w:rPr>
          <w:sz w:val="27"/>
          <w:szCs w:val="27"/>
        </w:rPr>
        <w:t xml:space="preserve">собственный набор процедур, среди которых наиболее часто встречаются: электростимуляция мускулатуры, различные виды теплового излучения, магнитотерапия, ультразвуковая и вакуумная терапия. Все они направлены на целенаправленное и дозированное стимулирование работы выбранных зон, органов, конечностей организма. </w:t>
      </w:r>
    </w:p>
    <w:p w:rsidR="00BF29A2" w:rsidRPr="00D22545" w:rsidRDefault="00BF29A2" w:rsidP="00BF29A2">
      <w:pPr>
        <w:tabs>
          <w:tab w:val="left" w:pos="567"/>
        </w:tabs>
        <w:jc w:val="both"/>
        <w:rPr>
          <w:sz w:val="27"/>
          <w:szCs w:val="27"/>
        </w:rPr>
      </w:pPr>
      <w:r w:rsidRPr="00D22545">
        <w:rPr>
          <w:sz w:val="27"/>
          <w:szCs w:val="27"/>
        </w:rPr>
        <w:tab/>
        <w:t xml:space="preserve">В нашем центре </w:t>
      </w:r>
      <w:proofErr w:type="spellStart"/>
      <w:r w:rsidRPr="00D22545">
        <w:rPr>
          <w:sz w:val="27"/>
          <w:szCs w:val="27"/>
        </w:rPr>
        <w:t>эрготерапия</w:t>
      </w:r>
      <w:proofErr w:type="spellEnd"/>
      <w:r w:rsidRPr="00D22545">
        <w:rPr>
          <w:sz w:val="27"/>
          <w:szCs w:val="27"/>
        </w:rPr>
        <w:t xml:space="preserve"> является частью курса комплексной реабилитации. Наши специалисты работают с каждым пациентом индивидуально, обращая внимание на привычки, увлечения, физическое и эмоциональное состояние.После знакомства с пациентом и оценки тяжести нарушений формируются доступные для достижения цели, в соответствии с которыми человек будет заниматься.Это может быть, например, тренировка самообслуживания в быту - причем не в абстрактных условиях, а с учетом особенностей образа жизни пациента и обстановки в его доме.</w:t>
      </w:r>
    </w:p>
    <w:p w:rsidR="00BF29A2" w:rsidRPr="00D22545" w:rsidRDefault="00BF29A2" w:rsidP="00BF29A2">
      <w:pPr>
        <w:tabs>
          <w:tab w:val="left" w:pos="567"/>
        </w:tabs>
        <w:jc w:val="both"/>
        <w:rPr>
          <w:sz w:val="27"/>
          <w:szCs w:val="27"/>
        </w:rPr>
      </w:pPr>
      <w:r w:rsidRPr="00D22545">
        <w:rPr>
          <w:sz w:val="27"/>
          <w:szCs w:val="27"/>
        </w:rPr>
        <w:tab/>
        <w:t xml:space="preserve">Кабинет для </w:t>
      </w:r>
      <w:proofErr w:type="spellStart"/>
      <w:r w:rsidRPr="00D22545">
        <w:rPr>
          <w:sz w:val="27"/>
          <w:szCs w:val="27"/>
        </w:rPr>
        <w:t>эрготерапии</w:t>
      </w:r>
      <w:proofErr w:type="spellEnd"/>
      <w:r w:rsidRPr="00D22545">
        <w:rPr>
          <w:sz w:val="27"/>
          <w:szCs w:val="27"/>
        </w:rPr>
        <w:t xml:space="preserve"> оборудован жилыми модулями «Кухня», «Ванная комната» и «Спальня». Это специальные модули для тренировки двигательных навыков.</w:t>
      </w:r>
      <w:r w:rsidR="00296C1D">
        <w:rPr>
          <w:sz w:val="27"/>
          <w:szCs w:val="27"/>
        </w:rPr>
        <w:t xml:space="preserve"> </w:t>
      </w:r>
      <w:r w:rsidRPr="00D22545">
        <w:rPr>
          <w:sz w:val="27"/>
          <w:szCs w:val="27"/>
        </w:rPr>
        <w:t>Пациенты охотно занимаются, практикуются в быту, для того чтобы в будущем в домашних условиях иметь опыт. Ведь большинство наших пациентов живут в неблагоустроенных домах, сельской местности, в связи с чем это одна мотивация, для того чтобы обустроить свой дом.</w:t>
      </w:r>
      <w:r w:rsidR="00296C1D">
        <w:rPr>
          <w:sz w:val="27"/>
          <w:szCs w:val="27"/>
        </w:rPr>
        <w:t xml:space="preserve"> </w:t>
      </w:r>
      <w:proofErr w:type="spellStart"/>
      <w:r w:rsidRPr="00D22545">
        <w:rPr>
          <w:sz w:val="27"/>
          <w:szCs w:val="27"/>
        </w:rPr>
        <w:t>Эрготерапия</w:t>
      </w:r>
      <w:proofErr w:type="spellEnd"/>
      <w:r w:rsidRPr="00D22545">
        <w:rPr>
          <w:sz w:val="27"/>
          <w:szCs w:val="27"/>
        </w:rPr>
        <w:t xml:space="preserve"> не имеет противопоказаний, кроме тяжелого состояния пациента. Однако разрешить тренировки должен лечащий врач, с которым </w:t>
      </w:r>
      <w:proofErr w:type="spellStart"/>
      <w:r w:rsidRPr="00D22545">
        <w:rPr>
          <w:sz w:val="27"/>
          <w:szCs w:val="27"/>
        </w:rPr>
        <w:t>эрготерапевт</w:t>
      </w:r>
      <w:proofErr w:type="spellEnd"/>
      <w:r w:rsidRPr="00D22545">
        <w:rPr>
          <w:sz w:val="27"/>
          <w:szCs w:val="27"/>
        </w:rPr>
        <w:t xml:space="preserve"> обсудит планируемую нагрузку. Заниматься могут люди разного возраста.</w:t>
      </w:r>
      <w:r w:rsidR="00296C1D">
        <w:rPr>
          <w:sz w:val="27"/>
          <w:szCs w:val="27"/>
        </w:rPr>
        <w:t xml:space="preserve"> </w:t>
      </w:r>
      <w:r w:rsidRPr="00D22545">
        <w:rPr>
          <w:sz w:val="27"/>
          <w:szCs w:val="27"/>
        </w:rPr>
        <w:t xml:space="preserve">Эффективность </w:t>
      </w:r>
      <w:proofErr w:type="spellStart"/>
      <w:r w:rsidRPr="00D22545">
        <w:rPr>
          <w:sz w:val="27"/>
          <w:szCs w:val="27"/>
        </w:rPr>
        <w:t>эрготерапии</w:t>
      </w:r>
      <w:proofErr w:type="spellEnd"/>
      <w:r w:rsidRPr="00D22545">
        <w:rPr>
          <w:sz w:val="27"/>
          <w:szCs w:val="27"/>
        </w:rPr>
        <w:t xml:space="preserve"> доказана годами практики.</w:t>
      </w:r>
      <w:r w:rsidR="00296C1D">
        <w:rPr>
          <w:sz w:val="27"/>
          <w:szCs w:val="27"/>
        </w:rPr>
        <w:t xml:space="preserve"> </w:t>
      </w:r>
      <w:r w:rsidRPr="00D22545">
        <w:rPr>
          <w:sz w:val="27"/>
          <w:szCs w:val="27"/>
        </w:rPr>
        <w:t xml:space="preserve">Занятия в жилых </w:t>
      </w:r>
      <w:r w:rsidRPr="00D22545">
        <w:rPr>
          <w:sz w:val="27"/>
          <w:szCs w:val="27"/>
        </w:rPr>
        <w:lastRenderedPageBreak/>
        <w:t>модулях никогда не бывают скучными и монотонными, зато дают отличные результаты.Наш секрет - в индивидуальном подходе, заботливом отношении к пациентам и стопроцентном профессионализме сотрудников.</w:t>
      </w:r>
    </w:p>
    <w:p w:rsidR="006714D5" w:rsidRPr="00D22545" w:rsidRDefault="006714D5" w:rsidP="006714D5">
      <w:pPr>
        <w:tabs>
          <w:tab w:val="left" w:pos="567"/>
        </w:tabs>
        <w:jc w:val="both"/>
        <w:rPr>
          <w:bCs/>
          <w:sz w:val="27"/>
          <w:szCs w:val="27"/>
        </w:rPr>
      </w:pPr>
      <w:r w:rsidRPr="00D22545">
        <w:rPr>
          <w:sz w:val="27"/>
          <w:szCs w:val="27"/>
        </w:rPr>
        <w:tab/>
        <w:t>В этой связ</w:t>
      </w:r>
      <w:r w:rsidR="00F7274C" w:rsidRPr="00D22545">
        <w:rPr>
          <w:sz w:val="27"/>
          <w:szCs w:val="27"/>
        </w:rPr>
        <w:t>и, пр</w:t>
      </w:r>
      <w:r w:rsidR="0064275F" w:rsidRPr="00D22545">
        <w:rPr>
          <w:sz w:val="27"/>
          <w:szCs w:val="27"/>
        </w:rPr>
        <w:t xml:space="preserve">едлагаем </w:t>
      </w:r>
      <w:r w:rsidRPr="00D22545">
        <w:rPr>
          <w:sz w:val="27"/>
          <w:szCs w:val="27"/>
        </w:rPr>
        <w:t xml:space="preserve">внести изменения в приказ по Стандарту </w:t>
      </w:r>
      <w:r w:rsidRPr="00D22545">
        <w:rPr>
          <w:bCs/>
          <w:sz w:val="27"/>
          <w:szCs w:val="27"/>
        </w:rPr>
        <w:t xml:space="preserve">услуг по социальной и медицинской реабилитации и </w:t>
      </w:r>
      <w:proofErr w:type="spellStart"/>
      <w:r w:rsidRPr="00D22545">
        <w:rPr>
          <w:bCs/>
          <w:sz w:val="27"/>
          <w:szCs w:val="27"/>
        </w:rPr>
        <w:t>абилитации</w:t>
      </w:r>
      <w:proofErr w:type="spellEnd"/>
      <w:r w:rsidRPr="00D22545">
        <w:rPr>
          <w:bCs/>
          <w:sz w:val="27"/>
          <w:szCs w:val="27"/>
        </w:rPr>
        <w:t xml:space="preserve"> инвалидов, предусмотрев следующие позиции.</w:t>
      </w:r>
    </w:p>
    <w:p w:rsidR="006714D5" w:rsidRPr="00D22545" w:rsidRDefault="006714D5" w:rsidP="006714D5">
      <w:pPr>
        <w:tabs>
          <w:tab w:val="left" w:pos="567"/>
        </w:tabs>
        <w:jc w:val="both"/>
        <w:rPr>
          <w:bCs/>
          <w:sz w:val="27"/>
          <w:szCs w:val="27"/>
        </w:rPr>
      </w:pPr>
      <w:r w:rsidRPr="00D22545">
        <w:rPr>
          <w:bCs/>
          <w:sz w:val="27"/>
          <w:szCs w:val="27"/>
        </w:rPr>
        <w:t>- необходимо провести корректировку объемов предоставления услуг, с учетом имеющихся показателей,</w:t>
      </w:r>
    </w:p>
    <w:p w:rsidR="00AA7BA4" w:rsidRPr="00D22545" w:rsidRDefault="006714D5" w:rsidP="006714D5">
      <w:pPr>
        <w:tabs>
          <w:tab w:val="left" w:pos="567"/>
        </w:tabs>
        <w:jc w:val="both"/>
        <w:rPr>
          <w:bCs/>
          <w:sz w:val="27"/>
          <w:szCs w:val="27"/>
        </w:rPr>
      </w:pPr>
      <w:r w:rsidRPr="00D22545">
        <w:rPr>
          <w:bCs/>
          <w:sz w:val="27"/>
          <w:szCs w:val="27"/>
        </w:rPr>
        <w:t xml:space="preserve">- </w:t>
      </w:r>
      <w:r w:rsidR="00AA7BA4" w:rsidRPr="00D22545">
        <w:rPr>
          <w:bCs/>
          <w:sz w:val="27"/>
          <w:szCs w:val="27"/>
        </w:rPr>
        <w:t>периодичность предоставления услуг должны быть дополнены параметрами, реально отражающими повышения эффективности и качества предоставления услуг.</w:t>
      </w:r>
    </w:p>
    <w:p w:rsidR="00ED393A" w:rsidRPr="00D22545" w:rsidRDefault="00ED393A" w:rsidP="006714D5">
      <w:pPr>
        <w:tabs>
          <w:tab w:val="left" w:pos="567"/>
        </w:tabs>
        <w:jc w:val="both"/>
        <w:rPr>
          <w:bCs/>
          <w:sz w:val="27"/>
          <w:szCs w:val="27"/>
        </w:rPr>
      </w:pPr>
      <w:r w:rsidRPr="00D22545">
        <w:rPr>
          <w:bCs/>
          <w:sz w:val="27"/>
          <w:szCs w:val="27"/>
        </w:rPr>
        <w:t xml:space="preserve">- </w:t>
      </w:r>
      <w:r w:rsidR="00823DE8" w:rsidRPr="00D22545">
        <w:rPr>
          <w:bCs/>
          <w:sz w:val="27"/>
          <w:szCs w:val="27"/>
        </w:rPr>
        <w:t>возобновить работу и вовысить</w:t>
      </w:r>
      <w:r w:rsidRPr="00D22545">
        <w:rPr>
          <w:bCs/>
          <w:sz w:val="27"/>
          <w:szCs w:val="27"/>
        </w:rPr>
        <w:t xml:space="preserve"> качество проводимой диспансеризации населения РС (Я) в рамках </w:t>
      </w:r>
      <w:r w:rsidR="00823DE8" w:rsidRPr="00D22545">
        <w:rPr>
          <w:bCs/>
          <w:sz w:val="27"/>
          <w:szCs w:val="27"/>
        </w:rPr>
        <w:t>национального проекта «Развитие Арктической зоны РС (Я) до 2024 года» в разделе здравоохранение, малые медицинские бригады.</w:t>
      </w:r>
    </w:p>
    <w:p w:rsidR="006636E3" w:rsidRPr="00D22545" w:rsidRDefault="006636E3" w:rsidP="006636E3">
      <w:pPr>
        <w:ind w:firstLine="708"/>
        <w:jc w:val="both"/>
        <w:rPr>
          <w:sz w:val="27"/>
          <w:szCs w:val="27"/>
        </w:rPr>
      </w:pPr>
      <w:r w:rsidRPr="00D22545">
        <w:rPr>
          <w:sz w:val="27"/>
          <w:szCs w:val="27"/>
        </w:rPr>
        <w:t xml:space="preserve">Принятые меры приведут к действенному повышению продолжительности жизни населения республики. Нам очень важно, чтобы продолжительность жизни достигло к 2030 году до 80 лет. </w:t>
      </w:r>
    </w:p>
    <w:p w:rsidR="006636E3" w:rsidRPr="00D22545" w:rsidRDefault="006636E3" w:rsidP="006636E3">
      <w:pPr>
        <w:ind w:firstLine="708"/>
        <w:jc w:val="both"/>
        <w:rPr>
          <w:sz w:val="27"/>
          <w:szCs w:val="27"/>
        </w:rPr>
      </w:pPr>
      <w:r w:rsidRPr="00D22545">
        <w:rPr>
          <w:sz w:val="27"/>
          <w:szCs w:val="27"/>
        </w:rPr>
        <w:t>Все вышеуказанные мероприятия если правильно и грамотно провести, то в 2026-2027 года продолжительность жизни в Республике приблизится к 80 годам, а в 2030 году будет свыше 80 лет.</w:t>
      </w:r>
    </w:p>
    <w:p w:rsidR="006636E3" w:rsidRPr="00D22545" w:rsidRDefault="006636E3" w:rsidP="00F7274C">
      <w:pPr>
        <w:ind w:firstLine="708"/>
        <w:jc w:val="both"/>
        <w:rPr>
          <w:sz w:val="27"/>
          <w:szCs w:val="27"/>
        </w:rPr>
      </w:pPr>
      <w:r w:rsidRPr="00D22545">
        <w:rPr>
          <w:sz w:val="27"/>
          <w:szCs w:val="27"/>
        </w:rPr>
        <w:t xml:space="preserve">Ни один регион РФ к 2030 году этого уровня не достигнет. </w:t>
      </w:r>
    </w:p>
    <w:p w:rsidR="006636E3" w:rsidRDefault="006636E3" w:rsidP="006636E3">
      <w:pPr>
        <w:jc w:val="both"/>
        <w:rPr>
          <w:sz w:val="27"/>
          <w:szCs w:val="27"/>
        </w:rPr>
      </w:pPr>
    </w:p>
    <w:p w:rsidR="00D22545" w:rsidRPr="00D22545" w:rsidRDefault="00D22545" w:rsidP="006636E3">
      <w:pPr>
        <w:jc w:val="both"/>
        <w:rPr>
          <w:sz w:val="27"/>
          <w:szCs w:val="27"/>
        </w:rPr>
      </w:pPr>
    </w:p>
    <w:p w:rsidR="006636E3" w:rsidRPr="00D22545" w:rsidRDefault="006636E3" w:rsidP="006636E3">
      <w:pPr>
        <w:jc w:val="both"/>
        <w:rPr>
          <w:sz w:val="27"/>
          <w:szCs w:val="27"/>
        </w:rPr>
      </w:pPr>
    </w:p>
    <w:sectPr w:rsidR="006636E3" w:rsidRPr="00D22545" w:rsidSect="00F84E5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680"/>
    <w:multiLevelType w:val="hybridMultilevel"/>
    <w:tmpl w:val="8F041B7C"/>
    <w:lvl w:ilvl="0" w:tplc="A7DAC6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CA139C"/>
    <w:multiLevelType w:val="hybridMultilevel"/>
    <w:tmpl w:val="A6B0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F5327"/>
    <w:multiLevelType w:val="hybridMultilevel"/>
    <w:tmpl w:val="2E7823DA"/>
    <w:lvl w:ilvl="0" w:tplc="D6C4BA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971969"/>
    <w:multiLevelType w:val="hybridMultilevel"/>
    <w:tmpl w:val="71D6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7243A"/>
    <w:multiLevelType w:val="hybridMultilevel"/>
    <w:tmpl w:val="6018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869E8"/>
    <w:multiLevelType w:val="hybridMultilevel"/>
    <w:tmpl w:val="3A18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A2A88"/>
    <w:multiLevelType w:val="multilevel"/>
    <w:tmpl w:val="C3F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A95ADE"/>
    <w:multiLevelType w:val="hybridMultilevel"/>
    <w:tmpl w:val="6DE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EE"/>
    <w:rsid w:val="00004430"/>
    <w:rsid w:val="000205CE"/>
    <w:rsid w:val="0003502F"/>
    <w:rsid w:val="00036B2E"/>
    <w:rsid w:val="000564BA"/>
    <w:rsid w:val="00064A7F"/>
    <w:rsid w:val="00081CF5"/>
    <w:rsid w:val="00093142"/>
    <w:rsid w:val="000C0817"/>
    <w:rsid w:val="000C224F"/>
    <w:rsid w:val="00105E77"/>
    <w:rsid w:val="00120EA1"/>
    <w:rsid w:val="001213BC"/>
    <w:rsid w:val="00124174"/>
    <w:rsid w:val="001517B8"/>
    <w:rsid w:val="001973E7"/>
    <w:rsid w:val="001A2707"/>
    <w:rsid w:val="001A4EE5"/>
    <w:rsid w:val="001C7402"/>
    <w:rsid w:val="001E4540"/>
    <w:rsid w:val="001E6906"/>
    <w:rsid w:val="002647DF"/>
    <w:rsid w:val="00276E96"/>
    <w:rsid w:val="0028561B"/>
    <w:rsid w:val="00296C1D"/>
    <w:rsid w:val="002A749C"/>
    <w:rsid w:val="002E4C76"/>
    <w:rsid w:val="002E705F"/>
    <w:rsid w:val="002F4965"/>
    <w:rsid w:val="0033147A"/>
    <w:rsid w:val="00380E4C"/>
    <w:rsid w:val="003C23C1"/>
    <w:rsid w:val="003F1CD3"/>
    <w:rsid w:val="00402F8D"/>
    <w:rsid w:val="00433C15"/>
    <w:rsid w:val="00447AE8"/>
    <w:rsid w:val="004512FE"/>
    <w:rsid w:val="0046120C"/>
    <w:rsid w:val="00464E9B"/>
    <w:rsid w:val="004763EE"/>
    <w:rsid w:val="004B4218"/>
    <w:rsid w:val="004D4C80"/>
    <w:rsid w:val="004E1D82"/>
    <w:rsid w:val="005200F3"/>
    <w:rsid w:val="005420E6"/>
    <w:rsid w:val="005A3051"/>
    <w:rsid w:val="0060713B"/>
    <w:rsid w:val="00610AA8"/>
    <w:rsid w:val="006143B0"/>
    <w:rsid w:val="0064275F"/>
    <w:rsid w:val="00646483"/>
    <w:rsid w:val="00661745"/>
    <w:rsid w:val="00661F36"/>
    <w:rsid w:val="006636E3"/>
    <w:rsid w:val="006714D5"/>
    <w:rsid w:val="0068562D"/>
    <w:rsid w:val="0069346F"/>
    <w:rsid w:val="006A5F71"/>
    <w:rsid w:val="006E050C"/>
    <w:rsid w:val="00707E0C"/>
    <w:rsid w:val="00712C66"/>
    <w:rsid w:val="00730322"/>
    <w:rsid w:val="007673A9"/>
    <w:rsid w:val="00771EE8"/>
    <w:rsid w:val="007D28FF"/>
    <w:rsid w:val="007F7BA6"/>
    <w:rsid w:val="00806399"/>
    <w:rsid w:val="008235C7"/>
    <w:rsid w:val="00823DE8"/>
    <w:rsid w:val="00827BB9"/>
    <w:rsid w:val="00850AFC"/>
    <w:rsid w:val="00851CB1"/>
    <w:rsid w:val="00872020"/>
    <w:rsid w:val="008C1F8F"/>
    <w:rsid w:val="008E00F7"/>
    <w:rsid w:val="009148AB"/>
    <w:rsid w:val="00916488"/>
    <w:rsid w:val="00964E43"/>
    <w:rsid w:val="009B088E"/>
    <w:rsid w:val="009D72F4"/>
    <w:rsid w:val="00A21434"/>
    <w:rsid w:val="00A303D9"/>
    <w:rsid w:val="00A331CC"/>
    <w:rsid w:val="00A41138"/>
    <w:rsid w:val="00A5297D"/>
    <w:rsid w:val="00A640E1"/>
    <w:rsid w:val="00A817B7"/>
    <w:rsid w:val="00A94B14"/>
    <w:rsid w:val="00AA7BA4"/>
    <w:rsid w:val="00AD311B"/>
    <w:rsid w:val="00AD4033"/>
    <w:rsid w:val="00AE21DB"/>
    <w:rsid w:val="00AF17CB"/>
    <w:rsid w:val="00AF4BC7"/>
    <w:rsid w:val="00B028BA"/>
    <w:rsid w:val="00B12B14"/>
    <w:rsid w:val="00B2132F"/>
    <w:rsid w:val="00B21687"/>
    <w:rsid w:val="00B22672"/>
    <w:rsid w:val="00B32E1E"/>
    <w:rsid w:val="00B33F78"/>
    <w:rsid w:val="00B342FF"/>
    <w:rsid w:val="00B430BC"/>
    <w:rsid w:val="00B5257D"/>
    <w:rsid w:val="00B862AD"/>
    <w:rsid w:val="00BB5332"/>
    <w:rsid w:val="00BD3054"/>
    <w:rsid w:val="00BE2C31"/>
    <w:rsid w:val="00BF29A2"/>
    <w:rsid w:val="00C44F65"/>
    <w:rsid w:val="00C5372F"/>
    <w:rsid w:val="00C67A93"/>
    <w:rsid w:val="00CA1AAE"/>
    <w:rsid w:val="00CA2DB7"/>
    <w:rsid w:val="00CA4E16"/>
    <w:rsid w:val="00CB6AEE"/>
    <w:rsid w:val="00CF34BB"/>
    <w:rsid w:val="00D137AA"/>
    <w:rsid w:val="00D22545"/>
    <w:rsid w:val="00D4023B"/>
    <w:rsid w:val="00D40383"/>
    <w:rsid w:val="00D44ADC"/>
    <w:rsid w:val="00D4542B"/>
    <w:rsid w:val="00D53A1E"/>
    <w:rsid w:val="00D75E0A"/>
    <w:rsid w:val="00D81FE5"/>
    <w:rsid w:val="00D831B6"/>
    <w:rsid w:val="00DC0C09"/>
    <w:rsid w:val="00DC7A9B"/>
    <w:rsid w:val="00DE2154"/>
    <w:rsid w:val="00DE4557"/>
    <w:rsid w:val="00E41B9E"/>
    <w:rsid w:val="00ED393A"/>
    <w:rsid w:val="00ED5EAE"/>
    <w:rsid w:val="00F010AC"/>
    <w:rsid w:val="00F04552"/>
    <w:rsid w:val="00F07589"/>
    <w:rsid w:val="00F3237F"/>
    <w:rsid w:val="00F343EA"/>
    <w:rsid w:val="00F34993"/>
    <w:rsid w:val="00F54E6D"/>
    <w:rsid w:val="00F7274C"/>
    <w:rsid w:val="00F7774F"/>
    <w:rsid w:val="00F84E59"/>
    <w:rsid w:val="00F86A27"/>
    <w:rsid w:val="00F91A81"/>
    <w:rsid w:val="00FB1103"/>
    <w:rsid w:val="00FB58F8"/>
    <w:rsid w:val="00FD1E0B"/>
    <w:rsid w:val="00FD3305"/>
    <w:rsid w:val="00FE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28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07589"/>
    <w:pPr>
      <w:widowControl w:val="0"/>
      <w:autoSpaceDE w:val="0"/>
      <w:autoSpaceDN w:val="0"/>
      <w:adjustRightInd w:val="0"/>
      <w:spacing w:before="380"/>
      <w:jc w:val="center"/>
    </w:pPr>
    <w:rPr>
      <w:b/>
      <w:bCs/>
      <w:sz w:val="20"/>
      <w:szCs w:val="20"/>
    </w:rPr>
  </w:style>
  <w:style w:type="character" w:styleId="a4">
    <w:name w:val="Hyperlink"/>
    <w:uiPriority w:val="99"/>
    <w:rsid w:val="006143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B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B9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1E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276E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1E0B"/>
    <w:pPr>
      <w:ind w:left="720"/>
      <w:contextualSpacing/>
    </w:pPr>
  </w:style>
  <w:style w:type="character" w:styleId="a9">
    <w:name w:val="Strong"/>
    <w:basedOn w:val="a0"/>
    <w:uiPriority w:val="22"/>
    <w:qFormat/>
    <w:rsid w:val="001517B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2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B028BA"/>
    <w:pPr>
      <w:spacing w:before="100" w:beforeAutospacing="1" w:after="100" w:afterAutospacing="1"/>
    </w:pPr>
  </w:style>
  <w:style w:type="character" w:customStyle="1" w:styleId="x-btn-inner">
    <w:name w:val="x-btn-inner"/>
    <w:basedOn w:val="a0"/>
    <w:rsid w:val="00F7274C"/>
  </w:style>
  <w:style w:type="paragraph" w:customStyle="1" w:styleId="s1">
    <w:name w:val="s_1"/>
    <w:basedOn w:val="a"/>
    <w:rsid w:val="000C22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28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07589"/>
    <w:pPr>
      <w:widowControl w:val="0"/>
      <w:autoSpaceDE w:val="0"/>
      <w:autoSpaceDN w:val="0"/>
      <w:adjustRightInd w:val="0"/>
      <w:spacing w:before="380"/>
      <w:jc w:val="center"/>
    </w:pPr>
    <w:rPr>
      <w:b/>
      <w:bCs/>
      <w:sz w:val="20"/>
      <w:szCs w:val="20"/>
    </w:rPr>
  </w:style>
  <w:style w:type="character" w:styleId="a4">
    <w:name w:val="Hyperlink"/>
    <w:uiPriority w:val="99"/>
    <w:rsid w:val="006143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B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B9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1E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276E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1E0B"/>
    <w:pPr>
      <w:ind w:left="720"/>
      <w:contextualSpacing/>
    </w:pPr>
  </w:style>
  <w:style w:type="character" w:styleId="a9">
    <w:name w:val="Strong"/>
    <w:basedOn w:val="a0"/>
    <w:uiPriority w:val="22"/>
    <w:qFormat/>
    <w:rsid w:val="001517B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2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B028BA"/>
    <w:pPr>
      <w:spacing w:before="100" w:beforeAutospacing="1" w:after="100" w:afterAutospacing="1"/>
    </w:pPr>
  </w:style>
  <w:style w:type="character" w:customStyle="1" w:styleId="x-btn-inner">
    <w:name w:val="x-btn-inner"/>
    <w:basedOn w:val="a0"/>
    <w:rsid w:val="00F7274C"/>
  </w:style>
  <w:style w:type="paragraph" w:customStyle="1" w:styleId="s1">
    <w:name w:val="s_1"/>
    <w:basedOn w:val="a"/>
    <w:rsid w:val="000C22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81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2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89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45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13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000000"/>
                            <w:left w:val="none" w:sz="0" w:space="0" w:color="auto"/>
                            <w:bottom w:val="single" w:sz="24" w:space="15" w:color="000000"/>
                            <w:right w:val="none" w:sz="0" w:space="0" w:color="auto"/>
                          </w:divBdr>
                          <w:divsChild>
                            <w:div w:id="6201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6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76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9182">
          <w:marLeft w:val="480"/>
          <w:marRight w:val="48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606">
          <w:marLeft w:val="480"/>
          <w:marRight w:val="48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C28C-C71B-4DD2-896A-5998F872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РСОЦКРИ</dc:creator>
  <cp:lastModifiedBy>vrach6</cp:lastModifiedBy>
  <cp:revision>5</cp:revision>
  <cp:lastPrinted>2022-04-07T11:22:00Z</cp:lastPrinted>
  <dcterms:created xsi:type="dcterms:W3CDTF">2022-06-07T11:16:00Z</dcterms:created>
  <dcterms:modified xsi:type="dcterms:W3CDTF">2022-06-08T03:35:00Z</dcterms:modified>
</cp:coreProperties>
</file>